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72" w:rsidRDefault="009E4FC4">
      <w:pPr>
        <w:jc w:val="both"/>
        <w:rPr>
          <w:rFonts w:ascii="黑体" w:eastAsia="黑体" w:hAnsi="黑体" w:cs="黑体"/>
          <w:sz w:val="30"/>
          <w:szCs w:val="30"/>
        </w:rPr>
      </w:pPr>
      <w:r>
        <w:rPr>
          <w:rFonts w:ascii="黑体" w:eastAsia="黑体" w:hAnsi="黑体" w:cs="黑体" w:hint="eastAsia"/>
          <w:sz w:val="30"/>
          <w:szCs w:val="30"/>
        </w:rPr>
        <w:t>附件二</w:t>
      </w:r>
    </w:p>
    <w:p w:rsidR="00492372" w:rsidRDefault="009E4FC4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河池市</w:t>
      </w:r>
      <w:r w:rsidR="004D0BE8">
        <w:rPr>
          <w:rFonts w:ascii="方正小标宋简体" w:eastAsia="方正小标宋简体" w:hAnsi="方正小标宋简体" w:cs="方正小标宋简体" w:hint="eastAsia"/>
          <w:sz w:val="44"/>
          <w:szCs w:val="44"/>
        </w:rPr>
        <w:t>中医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医院医疗设备采购需求概况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2228"/>
        <w:gridCol w:w="6135"/>
      </w:tblGrid>
      <w:tr w:rsidR="00492372">
        <w:trPr>
          <w:jc w:val="center"/>
        </w:trPr>
        <w:tc>
          <w:tcPr>
            <w:tcW w:w="846" w:type="dxa"/>
          </w:tcPr>
          <w:bookmarkEnd w:id="0"/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228" w:type="dxa"/>
          </w:tcPr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采购项目名称</w:t>
            </w:r>
          </w:p>
        </w:tc>
        <w:tc>
          <w:tcPr>
            <w:tcW w:w="6135" w:type="dxa"/>
          </w:tcPr>
          <w:p w:rsidR="00492372" w:rsidRDefault="009E4FC4">
            <w:pPr>
              <w:spacing w:after="0" w:line="400" w:lineRule="exact"/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采购需求概况</w:t>
            </w:r>
          </w:p>
        </w:tc>
      </w:tr>
      <w:tr w:rsidR="00313D1C" w:rsidRPr="004C113D" w:rsidTr="00E246AC">
        <w:trPr>
          <w:jc w:val="center"/>
        </w:trPr>
        <w:tc>
          <w:tcPr>
            <w:tcW w:w="846" w:type="dxa"/>
            <w:vMerge w:val="restart"/>
            <w:vAlign w:val="center"/>
          </w:tcPr>
          <w:p w:rsidR="00313D1C" w:rsidRPr="004C113D" w:rsidRDefault="00313D1C">
            <w:pPr>
              <w:spacing w:after="0" w:line="380" w:lineRule="exact"/>
              <w:jc w:val="center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 w:rsidRPr="004C113D"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28" w:type="dxa"/>
            <w:vMerge w:val="restart"/>
            <w:vAlign w:val="center"/>
          </w:tcPr>
          <w:p w:rsidR="00313D1C" w:rsidRPr="00E3086D" w:rsidRDefault="00313D1C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color w:val="333333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  <w:t>结肠透析机</w:t>
            </w:r>
          </w:p>
        </w:tc>
        <w:tc>
          <w:tcPr>
            <w:tcW w:w="6135" w:type="dxa"/>
            <w:vAlign w:val="center"/>
          </w:tcPr>
          <w:p w:rsidR="00313D1C" w:rsidRPr="00E717E8" w:rsidRDefault="00313D1C" w:rsidP="00B90AA3">
            <w:pPr>
              <w:rPr>
                <w:rFonts w:ascii="宋体" w:hAnsi="宋体"/>
                <w:sz w:val="24"/>
              </w:rPr>
            </w:pPr>
            <w:r w:rsidRPr="00E717E8">
              <w:rPr>
                <w:rFonts w:ascii="宋体" w:hAnsi="宋体" w:hint="eastAsia"/>
                <w:sz w:val="24"/>
              </w:rPr>
              <w:t>主机采用嵌入式计算机控制系统，</w:t>
            </w:r>
            <w:r w:rsidRPr="00E717E8">
              <w:rPr>
                <w:rFonts w:ascii="宋体" w:hAnsi="宋体" w:hint="eastAsia"/>
                <w:sz w:val="24"/>
              </w:rPr>
              <w:t>15</w:t>
            </w:r>
            <w:r w:rsidRPr="00E717E8">
              <w:rPr>
                <w:rFonts w:ascii="宋体" w:hAnsi="宋体"/>
                <w:sz w:val="24"/>
              </w:rPr>
              <w:t>’</w:t>
            </w:r>
            <w:r w:rsidRPr="00E717E8">
              <w:rPr>
                <w:rFonts w:ascii="宋体" w:hAnsi="宋体" w:hint="eastAsia"/>
                <w:sz w:val="24"/>
              </w:rPr>
              <w:t>彩色液晶触摸式控制屏，治疗软件具有“药液配置”、“治疗方案设置”、“病人信息”、“系统测试和故障诊断”、“帮助”五种菜单及“结肠透析”、“高位灌注”、“肠道灌洗”三种治疗方式。</w:t>
            </w:r>
            <w:r w:rsidRPr="00E717E8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13D1C" w:rsidRPr="004C113D" w:rsidTr="00E246AC">
        <w:trPr>
          <w:jc w:val="center"/>
        </w:trPr>
        <w:tc>
          <w:tcPr>
            <w:tcW w:w="846" w:type="dxa"/>
            <w:vMerge/>
            <w:vAlign w:val="center"/>
          </w:tcPr>
          <w:p w:rsidR="00313D1C" w:rsidRPr="004C113D" w:rsidRDefault="00313D1C">
            <w:pPr>
              <w:spacing w:after="0" w:line="380" w:lineRule="exact"/>
              <w:jc w:val="center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228" w:type="dxa"/>
            <w:vMerge/>
            <w:vAlign w:val="center"/>
          </w:tcPr>
          <w:p w:rsidR="00313D1C" w:rsidRDefault="00313D1C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</w:pPr>
          </w:p>
        </w:tc>
        <w:tc>
          <w:tcPr>
            <w:tcW w:w="6135" w:type="dxa"/>
            <w:vAlign w:val="center"/>
          </w:tcPr>
          <w:p w:rsidR="00313D1C" w:rsidRPr="00E717E8" w:rsidRDefault="00313D1C" w:rsidP="00B90AA3">
            <w:pPr>
              <w:rPr>
                <w:rFonts w:ascii="宋体" w:hAnsi="宋体" w:hint="eastAsia"/>
                <w:bCs/>
                <w:sz w:val="24"/>
              </w:rPr>
            </w:pPr>
            <w:r w:rsidRPr="00E717E8">
              <w:rPr>
                <w:rFonts w:ascii="宋体" w:hAnsi="宋体" w:hint="eastAsia"/>
                <w:sz w:val="24"/>
              </w:rPr>
              <w:t>双泵控制系统，主蠕动泵注液速度不低于</w:t>
            </w:r>
            <w:r w:rsidRPr="00E717E8">
              <w:rPr>
                <w:rFonts w:ascii="宋体" w:hAnsi="宋体" w:hint="eastAsia"/>
                <w:sz w:val="24"/>
              </w:rPr>
              <w:t>0 L</w:t>
            </w:r>
            <w:r w:rsidRPr="00E717E8">
              <w:rPr>
                <w:rFonts w:ascii="宋体" w:hAnsi="宋体" w:hint="eastAsia"/>
                <w:sz w:val="24"/>
              </w:rPr>
              <w:t>－</w:t>
            </w:r>
            <w:r w:rsidRPr="00E717E8">
              <w:rPr>
                <w:rFonts w:ascii="宋体" w:hAnsi="宋体" w:hint="eastAsia"/>
                <w:sz w:val="24"/>
              </w:rPr>
              <w:t>1.5L/min</w:t>
            </w:r>
            <w:r w:rsidRPr="00E717E8">
              <w:rPr>
                <w:rFonts w:ascii="宋体" w:hAnsi="宋体" w:hint="eastAsia"/>
                <w:sz w:val="24"/>
              </w:rPr>
              <w:t>；药蠕动泵注液速度不低于</w:t>
            </w:r>
            <w:r w:rsidRPr="00E717E8">
              <w:rPr>
                <w:rFonts w:ascii="宋体" w:hAnsi="宋体" w:hint="eastAsia"/>
                <w:sz w:val="24"/>
              </w:rPr>
              <w:t>0ml</w:t>
            </w:r>
            <w:r w:rsidRPr="00E717E8">
              <w:rPr>
                <w:rFonts w:ascii="宋体" w:hAnsi="宋体" w:hint="eastAsia"/>
                <w:sz w:val="24"/>
              </w:rPr>
              <w:t>－</w:t>
            </w:r>
            <w:r w:rsidRPr="00E717E8">
              <w:rPr>
                <w:rFonts w:ascii="宋体" w:hAnsi="宋体" w:hint="eastAsia"/>
                <w:sz w:val="24"/>
              </w:rPr>
              <w:t>100ml/min</w:t>
            </w:r>
            <w:r w:rsidRPr="00E717E8">
              <w:rPr>
                <w:rFonts w:ascii="宋体" w:hAnsi="宋体" w:hint="eastAsia"/>
                <w:sz w:val="24"/>
              </w:rPr>
              <w:t>；此项须产品的检验报告予以证明。</w:t>
            </w:r>
          </w:p>
        </w:tc>
      </w:tr>
      <w:tr w:rsidR="00313D1C" w:rsidRPr="004C113D" w:rsidTr="00E246AC">
        <w:trPr>
          <w:jc w:val="center"/>
        </w:trPr>
        <w:tc>
          <w:tcPr>
            <w:tcW w:w="846" w:type="dxa"/>
            <w:vMerge/>
            <w:vAlign w:val="center"/>
          </w:tcPr>
          <w:p w:rsidR="00313D1C" w:rsidRPr="004C113D" w:rsidRDefault="00313D1C">
            <w:pPr>
              <w:spacing w:after="0" w:line="380" w:lineRule="exact"/>
              <w:jc w:val="center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228" w:type="dxa"/>
            <w:vMerge/>
            <w:vAlign w:val="center"/>
          </w:tcPr>
          <w:p w:rsidR="00313D1C" w:rsidRDefault="00313D1C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</w:pPr>
          </w:p>
        </w:tc>
        <w:tc>
          <w:tcPr>
            <w:tcW w:w="6135" w:type="dxa"/>
            <w:vAlign w:val="center"/>
          </w:tcPr>
          <w:p w:rsidR="00313D1C" w:rsidRPr="00E717E8" w:rsidRDefault="00313D1C" w:rsidP="00B90AA3">
            <w:pPr>
              <w:rPr>
                <w:rFonts w:ascii="宋体" w:hAnsi="宋体"/>
                <w:sz w:val="24"/>
              </w:rPr>
            </w:pPr>
            <w:r w:rsidRPr="00E717E8">
              <w:rPr>
                <w:rFonts w:ascii="宋体" w:hAnsi="宋体" w:hint="eastAsia"/>
                <w:bCs/>
                <w:sz w:val="24"/>
              </w:rPr>
              <w:t>治疗机借助传感器与双腔套管式一次性使用肛门管配合，具有导航进入功能，其中废液析出管腔中的注液管可置入高位结肠</w:t>
            </w:r>
            <w:r w:rsidRPr="00E717E8">
              <w:rPr>
                <w:rFonts w:ascii="宋体" w:hAnsi="宋体" w:hint="eastAsia"/>
                <w:bCs/>
                <w:sz w:val="24"/>
              </w:rPr>
              <w:t>50CM</w:t>
            </w:r>
            <w:r w:rsidRPr="00E717E8">
              <w:rPr>
                <w:rFonts w:ascii="宋体" w:hAnsi="宋体" w:hint="eastAsia"/>
                <w:bCs/>
                <w:sz w:val="24"/>
              </w:rPr>
              <w:t>以上，可实现高位结肠透析功能。</w:t>
            </w:r>
            <w:r w:rsidRPr="00E717E8">
              <w:rPr>
                <w:rFonts w:hint="eastAsia"/>
                <w:sz w:val="24"/>
              </w:rPr>
              <w:t>置入人体的一次性使用肛门管为非憋压式套管结构</w:t>
            </w:r>
            <w:r w:rsidRPr="00E717E8">
              <w:rPr>
                <w:rFonts w:ascii="宋体" w:hAnsi="宋体" w:hint="eastAsia"/>
                <w:bCs/>
                <w:sz w:val="24"/>
              </w:rPr>
              <w:t>。</w:t>
            </w:r>
          </w:p>
        </w:tc>
      </w:tr>
      <w:tr w:rsidR="00313D1C" w:rsidRPr="004C113D" w:rsidTr="00313D1C">
        <w:trPr>
          <w:trHeight w:val="1245"/>
          <w:jc w:val="center"/>
        </w:trPr>
        <w:tc>
          <w:tcPr>
            <w:tcW w:w="846" w:type="dxa"/>
            <w:vMerge/>
            <w:vAlign w:val="center"/>
          </w:tcPr>
          <w:p w:rsidR="00313D1C" w:rsidRPr="004C113D" w:rsidRDefault="00313D1C">
            <w:pPr>
              <w:spacing w:after="0" w:line="380" w:lineRule="exact"/>
              <w:jc w:val="center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228" w:type="dxa"/>
            <w:vMerge/>
            <w:vAlign w:val="center"/>
          </w:tcPr>
          <w:p w:rsidR="00313D1C" w:rsidRDefault="00313D1C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</w:pPr>
          </w:p>
        </w:tc>
        <w:tc>
          <w:tcPr>
            <w:tcW w:w="6135" w:type="dxa"/>
            <w:vAlign w:val="center"/>
          </w:tcPr>
          <w:p w:rsidR="00313D1C" w:rsidRPr="00E717E8" w:rsidRDefault="00313D1C" w:rsidP="00B90AA3">
            <w:pPr>
              <w:rPr>
                <w:rFonts w:ascii="宋体" w:hAnsi="宋体"/>
                <w:sz w:val="24"/>
              </w:rPr>
            </w:pPr>
            <w:r w:rsidRPr="00E717E8">
              <w:rPr>
                <w:rFonts w:ascii="宋体" w:hAnsi="宋体" w:hint="eastAsia"/>
                <w:sz w:val="24"/>
              </w:rPr>
              <w:t>温度控制范围：室温＋</w:t>
            </w:r>
            <w:r w:rsidRPr="00E717E8">
              <w:rPr>
                <w:rFonts w:ascii="宋体" w:hAnsi="宋体" w:hint="eastAsia"/>
                <w:sz w:val="24"/>
              </w:rPr>
              <w:t>3</w:t>
            </w:r>
            <w:r w:rsidRPr="00E717E8">
              <w:rPr>
                <w:rFonts w:ascii="宋体" w:hAnsi="宋体" w:hint="eastAsia"/>
                <w:sz w:val="24"/>
              </w:rPr>
              <w:t>℃－</w:t>
            </w:r>
            <w:r w:rsidRPr="00E717E8">
              <w:rPr>
                <w:rFonts w:ascii="宋体" w:hAnsi="宋体" w:hint="eastAsia"/>
                <w:sz w:val="24"/>
              </w:rPr>
              <w:t>45</w:t>
            </w:r>
            <w:r w:rsidRPr="00E717E8">
              <w:rPr>
                <w:rFonts w:ascii="宋体" w:hAnsi="宋体" w:hint="eastAsia"/>
                <w:sz w:val="24"/>
              </w:rPr>
              <w:t>℃</w:t>
            </w:r>
            <w:r w:rsidRPr="00E717E8">
              <w:rPr>
                <w:rFonts w:ascii="宋体" w:hAnsi="宋体" w:hint="eastAsia"/>
                <w:sz w:val="24"/>
              </w:rPr>
              <w:t xml:space="preserve">, </w:t>
            </w:r>
            <w:r w:rsidRPr="00E717E8">
              <w:rPr>
                <w:rFonts w:ascii="宋体" w:hAnsi="宋体" w:hint="eastAsia"/>
                <w:sz w:val="24"/>
              </w:rPr>
              <w:t>测温误差：±</w:t>
            </w:r>
            <w:r w:rsidRPr="00E717E8">
              <w:rPr>
                <w:rFonts w:ascii="宋体" w:hAnsi="宋体" w:hint="eastAsia"/>
                <w:sz w:val="24"/>
              </w:rPr>
              <w:t>0.5</w:t>
            </w:r>
            <w:r w:rsidRPr="00E717E8">
              <w:rPr>
                <w:rFonts w:ascii="宋体" w:hAnsi="宋体" w:hint="eastAsia"/>
                <w:sz w:val="24"/>
              </w:rPr>
              <w:t>℃，内置</w:t>
            </w:r>
            <w:r w:rsidRPr="00E717E8">
              <w:rPr>
                <w:rFonts w:ascii="宋体" w:hAnsi="宋体" w:hint="eastAsia"/>
                <w:sz w:val="24"/>
              </w:rPr>
              <w:t>PID</w:t>
            </w:r>
            <w:r w:rsidRPr="00E717E8">
              <w:rPr>
                <w:rFonts w:ascii="宋体" w:hAnsi="宋体" w:hint="eastAsia"/>
                <w:sz w:val="24"/>
              </w:rPr>
              <w:t>恒温智能控制系统，加热方式为水电隔离管路加热。</w:t>
            </w:r>
          </w:p>
        </w:tc>
      </w:tr>
      <w:tr w:rsidR="00313D1C" w:rsidRPr="004C113D" w:rsidTr="00E246AC">
        <w:trPr>
          <w:jc w:val="center"/>
        </w:trPr>
        <w:tc>
          <w:tcPr>
            <w:tcW w:w="846" w:type="dxa"/>
            <w:vMerge/>
            <w:vAlign w:val="center"/>
          </w:tcPr>
          <w:p w:rsidR="00313D1C" w:rsidRPr="004C113D" w:rsidRDefault="00313D1C">
            <w:pPr>
              <w:spacing w:after="0" w:line="380" w:lineRule="exact"/>
              <w:jc w:val="center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228" w:type="dxa"/>
            <w:vMerge/>
            <w:vAlign w:val="center"/>
          </w:tcPr>
          <w:p w:rsidR="00313D1C" w:rsidRDefault="00313D1C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</w:pPr>
          </w:p>
        </w:tc>
        <w:tc>
          <w:tcPr>
            <w:tcW w:w="6135" w:type="dxa"/>
            <w:vAlign w:val="center"/>
          </w:tcPr>
          <w:p w:rsidR="00313D1C" w:rsidRPr="00E717E8" w:rsidRDefault="00313D1C" w:rsidP="00B90AA3">
            <w:pPr>
              <w:rPr>
                <w:rFonts w:ascii="宋体" w:hAnsi="宋体" w:hint="eastAsia"/>
                <w:sz w:val="24"/>
              </w:rPr>
            </w:pPr>
            <w:r w:rsidRPr="00E717E8">
              <w:rPr>
                <w:rFonts w:ascii="宋体" w:hAnsi="宋体" w:hint="eastAsia"/>
                <w:sz w:val="24"/>
              </w:rPr>
              <w:t>具有温度、流量、压力、时间等参数的实时显示；</w:t>
            </w:r>
          </w:p>
        </w:tc>
      </w:tr>
      <w:tr w:rsidR="00313D1C" w:rsidRPr="004C113D" w:rsidTr="00E246AC">
        <w:trPr>
          <w:jc w:val="center"/>
        </w:trPr>
        <w:tc>
          <w:tcPr>
            <w:tcW w:w="846" w:type="dxa"/>
            <w:vMerge/>
            <w:vAlign w:val="center"/>
          </w:tcPr>
          <w:p w:rsidR="00313D1C" w:rsidRPr="004C113D" w:rsidRDefault="00313D1C">
            <w:pPr>
              <w:spacing w:after="0" w:line="380" w:lineRule="exact"/>
              <w:jc w:val="center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228" w:type="dxa"/>
            <w:vMerge/>
            <w:vAlign w:val="center"/>
          </w:tcPr>
          <w:p w:rsidR="00313D1C" w:rsidRDefault="00313D1C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</w:pPr>
          </w:p>
        </w:tc>
        <w:tc>
          <w:tcPr>
            <w:tcW w:w="6135" w:type="dxa"/>
            <w:vAlign w:val="center"/>
          </w:tcPr>
          <w:p w:rsidR="00313D1C" w:rsidRPr="00E717E8" w:rsidRDefault="00313D1C" w:rsidP="00B90AA3">
            <w:pPr>
              <w:rPr>
                <w:rFonts w:ascii="宋体" w:hAnsi="宋体" w:hint="eastAsia"/>
                <w:sz w:val="24"/>
              </w:rPr>
            </w:pPr>
            <w:r w:rsidRPr="00E717E8">
              <w:rPr>
                <w:rFonts w:ascii="宋体" w:hAnsi="宋体" w:hint="eastAsia"/>
                <w:sz w:val="24"/>
              </w:rPr>
              <w:t>报警保护功能：超预定温度报警、阻塞报警、液尽报警、设置压力报警范围；</w:t>
            </w:r>
            <w:r w:rsidRPr="00E717E8">
              <w:rPr>
                <w:rFonts w:ascii="宋体" w:hAnsi="宋体" w:hint="eastAsia"/>
                <w:sz w:val="24"/>
              </w:rPr>
              <w:t xml:space="preserve"> </w:t>
            </w:r>
          </w:p>
        </w:tc>
      </w:tr>
      <w:tr w:rsidR="00313D1C" w:rsidRPr="004C113D" w:rsidTr="00E246AC">
        <w:trPr>
          <w:jc w:val="center"/>
        </w:trPr>
        <w:tc>
          <w:tcPr>
            <w:tcW w:w="846" w:type="dxa"/>
            <w:vMerge/>
            <w:vAlign w:val="center"/>
          </w:tcPr>
          <w:p w:rsidR="00313D1C" w:rsidRPr="004C113D" w:rsidRDefault="00313D1C">
            <w:pPr>
              <w:spacing w:after="0" w:line="380" w:lineRule="exact"/>
              <w:jc w:val="center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228" w:type="dxa"/>
            <w:vMerge/>
            <w:vAlign w:val="center"/>
          </w:tcPr>
          <w:p w:rsidR="00313D1C" w:rsidRDefault="00313D1C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</w:pPr>
          </w:p>
        </w:tc>
        <w:tc>
          <w:tcPr>
            <w:tcW w:w="6135" w:type="dxa"/>
            <w:vAlign w:val="center"/>
          </w:tcPr>
          <w:p w:rsidR="00313D1C" w:rsidRPr="00E717E8" w:rsidRDefault="00313D1C" w:rsidP="00B90AA3">
            <w:pPr>
              <w:rPr>
                <w:rFonts w:ascii="宋体" w:hAnsi="宋体"/>
                <w:sz w:val="24"/>
              </w:rPr>
            </w:pPr>
            <w:r w:rsidRPr="00E717E8">
              <w:rPr>
                <w:rFonts w:ascii="宋体" w:hAnsi="宋体" w:hint="eastAsia"/>
                <w:sz w:val="24"/>
              </w:rPr>
              <w:t>内置水处理系统（非外置净水器）；为了防止液箱泄露和消毒清洗方便，液箱必须在整机下部并为可推拉抽屉式，还具有自动加液、溢出控制等装置。</w:t>
            </w:r>
          </w:p>
        </w:tc>
      </w:tr>
      <w:tr w:rsidR="00313D1C" w:rsidRPr="004C113D" w:rsidTr="00E246AC">
        <w:trPr>
          <w:jc w:val="center"/>
        </w:trPr>
        <w:tc>
          <w:tcPr>
            <w:tcW w:w="846" w:type="dxa"/>
            <w:vMerge/>
            <w:vAlign w:val="center"/>
          </w:tcPr>
          <w:p w:rsidR="00313D1C" w:rsidRPr="004C113D" w:rsidRDefault="00313D1C">
            <w:pPr>
              <w:spacing w:after="0" w:line="380" w:lineRule="exact"/>
              <w:jc w:val="center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228" w:type="dxa"/>
            <w:vMerge/>
            <w:vAlign w:val="center"/>
          </w:tcPr>
          <w:p w:rsidR="00313D1C" w:rsidRDefault="00313D1C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</w:pPr>
          </w:p>
        </w:tc>
        <w:tc>
          <w:tcPr>
            <w:tcW w:w="6135" w:type="dxa"/>
            <w:vAlign w:val="center"/>
          </w:tcPr>
          <w:p w:rsidR="00313D1C" w:rsidRPr="00E717E8" w:rsidRDefault="00313D1C" w:rsidP="00B90AA3">
            <w:pPr>
              <w:rPr>
                <w:rFonts w:ascii="宋体" w:hAnsi="宋体" w:hint="eastAsia"/>
                <w:sz w:val="24"/>
              </w:rPr>
            </w:pPr>
            <w:r w:rsidRPr="00E717E8">
              <w:rPr>
                <w:rFonts w:ascii="宋体" w:hAnsi="宋体" w:hint="eastAsia"/>
                <w:sz w:val="24"/>
              </w:rPr>
              <w:t>内置微型打印机，可随时打印病人记录。</w:t>
            </w:r>
          </w:p>
        </w:tc>
      </w:tr>
      <w:tr w:rsidR="00313D1C" w:rsidRPr="004C113D" w:rsidTr="00E246AC">
        <w:trPr>
          <w:jc w:val="center"/>
        </w:trPr>
        <w:tc>
          <w:tcPr>
            <w:tcW w:w="846" w:type="dxa"/>
            <w:vMerge/>
            <w:vAlign w:val="center"/>
          </w:tcPr>
          <w:p w:rsidR="00313D1C" w:rsidRPr="004C113D" w:rsidRDefault="00313D1C">
            <w:pPr>
              <w:spacing w:after="0" w:line="380" w:lineRule="exact"/>
              <w:jc w:val="center"/>
              <w:rPr>
                <w:rFonts w:ascii="宋体" w:eastAsia="宋体" w:hAnsi="宋体" w:cs="宋体" w:hint="eastAsia"/>
                <w:color w:val="333333"/>
                <w:sz w:val="21"/>
                <w:szCs w:val="21"/>
              </w:rPr>
            </w:pPr>
          </w:p>
        </w:tc>
        <w:tc>
          <w:tcPr>
            <w:tcW w:w="2228" w:type="dxa"/>
            <w:vMerge/>
            <w:vAlign w:val="center"/>
          </w:tcPr>
          <w:p w:rsidR="00313D1C" w:rsidRDefault="00313D1C" w:rsidP="00E3086D">
            <w:pPr>
              <w:pStyle w:val="a3"/>
              <w:spacing w:before="0" w:beforeAutospacing="0" w:after="0" w:afterAutospacing="0" w:line="380" w:lineRule="exact"/>
              <w:ind w:left="700" w:hangingChars="250" w:hanging="700"/>
              <w:rPr>
                <w:rFonts w:ascii="仿宋_GB2312" w:eastAsia="仿宋_GB2312" w:hAnsi="Calibri" w:cs="仿宋_GB2312" w:hint="eastAsia"/>
                <w:color w:val="303030"/>
                <w:sz w:val="28"/>
                <w:szCs w:val="28"/>
              </w:rPr>
            </w:pPr>
          </w:p>
        </w:tc>
        <w:tc>
          <w:tcPr>
            <w:tcW w:w="6135" w:type="dxa"/>
            <w:vAlign w:val="center"/>
          </w:tcPr>
          <w:p w:rsidR="00313D1C" w:rsidRPr="00E717E8" w:rsidRDefault="00313D1C" w:rsidP="00B90AA3">
            <w:pPr>
              <w:rPr>
                <w:rFonts w:hint="eastAsia"/>
                <w:sz w:val="24"/>
              </w:rPr>
            </w:pPr>
            <w:r w:rsidRPr="00E717E8">
              <w:rPr>
                <w:rFonts w:hint="eastAsia"/>
                <w:sz w:val="24"/>
              </w:rPr>
              <w:t>耗材：系双腔套管式一次性使用肛门管，为了方便进行高位结肠透析，给药用。而非三通注液管件洗肠头。</w:t>
            </w:r>
          </w:p>
        </w:tc>
      </w:tr>
    </w:tbl>
    <w:p w:rsidR="009C3260" w:rsidRPr="004C113D" w:rsidRDefault="009C3260" w:rsidP="00E21E78">
      <w:pPr>
        <w:rPr>
          <w:rFonts w:ascii="宋体" w:hAnsi="宋体" w:cs="宋体"/>
          <w:sz w:val="21"/>
          <w:szCs w:val="21"/>
        </w:rPr>
      </w:pPr>
    </w:p>
    <w:sectPr w:rsidR="009C3260" w:rsidRPr="004C113D" w:rsidSect="00492372">
      <w:pgSz w:w="11906" w:h="16838"/>
      <w:pgMar w:top="1440" w:right="1587" w:bottom="1440" w:left="158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1D1" w:rsidRDefault="004901D1" w:rsidP="00165520">
      <w:pPr>
        <w:spacing w:after="0"/>
      </w:pPr>
      <w:r>
        <w:separator/>
      </w:r>
    </w:p>
  </w:endnote>
  <w:endnote w:type="continuationSeparator" w:id="1">
    <w:p w:rsidR="004901D1" w:rsidRDefault="004901D1" w:rsidP="001655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1D1" w:rsidRDefault="004901D1" w:rsidP="00165520">
      <w:pPr>
        <w:spacing w:after="0"/>
      </w:pPr>
      <w:r>
        <w:separator/>
      </w:r>
    </w:p>
  </w:footnote>
  <w:footnote w:type="continuationSeparator" w:id="1">
    <w:p w:rsidR="004901D1" w:rsidRDefault="004901D1" w:rsidP="0016552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E0FA5"/>
    <w:multiLevelType w:val="hybridMultilevel"/>
    <w:tmpl w:val="946C6CA2"/>
    <w:lvl w:ilvl="0" w:tplc="80BC26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F53C2C"/>
    <w:multiLevelType w:val="multilevel"/>
    <w:tmpl w:val="22F53C2C"/>
    <w:lvl w:ilvl="0">
      <w:start w:val="1"/>
      <w:numFmt w:val="decimal"/>
      <w:lvlText w:val="%1、"/>
      <w:lvlJc w:val="left"/>
      <w:pPr>
        <w:ind w:left="562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982" w:hanging="420"/>
      </w:pPr>
    </w:lvl>
    <w:lvl w:ilvl="2">
      <w:start w:val="1"/>
      <w:numFmt w:val="lowerRoman"/>
      <w:lvlText w:val="%3."/>
      <w:lvlJc w:val="right"/>
      <w:pPr>
        <w:ind w:left="1402" w:hanging="420"/>
      </w:pPr>
    </w:lvl>
    <w:lvl w:ilvl="3">
      <w:start w:val="1"/>
      <w:numFmt w:val="decimal"/>
      <w:lvlText w:val="%4."/>
      <w:lvlJc w:val="left"/>
      <w:pPr>
        <w:ind w:left="1822" w:hanging="420"/>
      </w:pPr>
    </w:lvl>
    <w:lvl w:ilvl="4">
      <w:start w:val="1"/>
      <w:numFmt w:val="lowerLetter"/>
      <w:lvlText w:val="%5)"/>
      <w:lvlJc w:val="left"/>
      <w:pPr>
        <w:ind w:left="2242" w:hanging="420"/>
      </w:pPr>
    </w:lvl>
    <w:lvl w:ilvl="5">
      <w:start w:val="1"/>
      <w:numFmt w:val="lowerRoman"/>
      <w:lvlText w:val="%6."/>
      <w:lvlJc w:val="right"/>
      <w:pPr>
        <w:ind w:left="2662" w:hanging="420"/>
      </w:pPr>
    </w:lvl>
    <w:lvl w:ilvl="6">
      <w:start w:val="1"/>
      <w:numFmt w:val="decimal"/>
      <w:lvlText w:val="%7."/>
      <w:lvlJc w:val="left"/>
      <w:pPr>
        <w:ind w:left="3082" w:hanging="420"/>
      </w:pPr>
    </w:lvl>
    <w:lvl w:ilvl="7">
      <w:start w:val="1"/>
      <w:numFmt w:val="lowerLetter"/>
      <w:lvlText w:val="%8)"/>
      <w:lvlJc w:val="left"/>
      <w:pPr>
        <w:ind w:left="3502" w:hanging="420"/>
      </w:pPr>
    </w:lvl>
    <w:lvl w:ilvl="8">
      <w:start w:val="1"/>
      <w:numFmt w:val="lowerRoman"/>
      <w:lvlText w:val="%9."/>
      <w:lvlJc w:val="right"/>
      <w:pPr>
        <w:ind w:left="3922" w:hanging="420"/>
      </w:pPr>
    </w:lvl>
  </w:abstractNum>
  <w:abstractNum w:abstractNumId="2">
    <w:nsid w:val="245216A9"/>
    <w:multiLevelType w:val="multilevel"/>
    <w:tmpl w:val="245216A9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5D93E16"/>
    <w:multiLevelType w:val="hybridMultilevel"/>
    <w:tmpl w:val="6D8ABB12"/>
    <w:lvl w:ilvl="0" w:tplc="41DAA9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AF35504"/>
    <w:multiLevelType w:val="hybridMultilevel"/>
    <w:tmpl w:val="3BF6C49C"/>
    <w:lvl w:ilvl="0" w:tplc="D374C78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E2530A9"/>
    <w:multiLevelType w:val="multilevel"/>
    <w:tmpl w:val="4E2530A9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5B516DAA"/>
    <w:multiLevelType w:val="hybridMultilevel"/>
    <w:tmpl w:val="D174FC3C"/>
    <w:lvl w:ilvl="0" w:tplc="D9AC4B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7BD7CF9"/>
    <w:multiLevelType w:val="multilevel"/>
    <w:tmpl w:val="67BD7CF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DA47E31"/>
    <w:multiLevelType w:val="multilevel"/>
    <w:tmpl w:val="6DA47E31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9">
    <w:nsid w:val="6EBF5E73"/>
    <w:multiLevelType w:val="multilevel"/>
    <w:tmpl w:val="6EBF5E73"/>
    <w:lvl w:ilvl="0">
      <w:start w:val="1"/>
      <w:numFmt w:val="decimal"/>
      <w:lvlText w:val="%1."/>
      <w:lvlJc w:val="left"/>
      <w:pPr>
        <w:ind w:left="844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4" w:hanging="420"/>
      </w:pPr>
    </w:lvl>
    <w:lvl w:ilvl="2">
      <w:start w:val="1"/>
      <w:numFmt w:val="lowerRoman"/>
      <w:lvlText w:val="%3."/>
      <w:lvlJc w:val="right"/>
      <w:pPr>
        <w:ind w:left="1684" w:hanging="420"/>
      </w:pPr>
    </w:lvl>
    <w:lvl w:ilvl="3">
      <w:start w:val="1"/>
      <w:numFmt w:val="decimal"/>
      <w:lvlText w:val="%4."/>
      <w:lvlJc w:val="left"/>
      <w:pPr>
        <w:ind w:left="2104" w:hanging="420"/>
      </w:pPr>
    </w:lvl>
    <w:lvl w:ilvl="4">
      <w:start w:val="1"/>
      <w:numFmt w:val="lowerLetter"/>
      <w:lvlText w:val="%5)"/>
      <w:lvlJc w:val="left"/>
      <w:pPr>
        <w:ind w:left="2524" w:hanging="420"/>
      </w:pPr>
    </w:lvl>
    <w:lvl w:ilvl="5">
      <w:start w:val="1"/>
      <w:numFmt w:val="lowerRoman"/>
      <w:lvlText w:val="%6."/>
      <w:lvlJc w:val="right"/>
      <w:pPr>
        <w:ind w:left="2944" w:hanging="420"/>
      </w:pPr>
    </w:lvl>
    <w:lvl w:ilvl="6">
      <w:start w:val="1"/>
      <w:numFmt w:val="decimal"/>
      <w:lvlText w:val="%7."/>
      <w:lvlJc w:val="left"/>
      <w:pPr>
        <w:ind w:left="3364" w:hanging="420"/>
      </w:pPr>
    </w:lvl>
    <w:lvl w:ilvl="7">
      <w:start w:val="1"/>
      <w:numFmt w:val="lowerLetter"/>
      <w:lvlText w:val="%8)"/>
      <w:lvlJc w:val="left"/>
      <w:pPr>
        <w:ind w:left="3784" w:hanging="420"/>
      </w:pPr>
    </w:lvl>
    <w:lvl w:ilvl="8">
      <w:start w:val="1"/>
      <w:numFmt w:val="lowerRoman"/>
      <w:lvlText w:val="%9."/>
      <w:lvlJc w:val="right"/>
      <w:pPr>
        <w:ind w:left="4204" w:hanging="420"/>
      </w:pPr>
    </w:lvl>
  </w:abstractNum>
  <w:abstractNum w:abstractNumId="10">
    <w:nsid w:val="76850B5F"/>
    <w:multiLevelType w:val="hybridMultilevel"/>
    <w:tmpl w:val="1F845AD6"/>
    <w:lvl w:ilvl="0" w:tplc="076AF1B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6FEC85A"/>
    <w:multiLevelType w:val="singleLevel"/>
    <w:tmpl w:val="76FEC85A"/>
    <w:lvl w:ilvl="0">
      <w:start w:val="1"/>
      <w:numFmt w:val="decimal"/>
      <w:suff w:val="space"/>
      <w:lvlText w:val="%1."/>
      <w:lvlJc w:val="left"/>
      <w:pPr>
        <w:ind w:left="360" w:firstLine="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0"/>
  </w:num>
  <w:num w:numId="5">
    <w:abstractNumId w:val="3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6F56AAE"/>
    <w:rsid w:val="00074DC3"/>
    <w:rsid w:val="00097753"/>
    <w:rsid w:val="000A0324"/>
    <w:rsid w:val="00165520"/>
    <w:rsid w:val="001A03BF"/>
    <w:rsid w:val="00297D12"/>
    <w:rsid w:val="002B7905"/>
    <w:rsid w:val="00302E32"/>
    <w:rsid w:val="00313D1C"/>
    <w:rsid w:val="004066F4"/>
    <w:rsid w:val="00421177"/>
    <w:rsid w:val="004331F9"/>
    <w:rsid w:val="00472B6A"/>
    <w:rsid w:val="004901D1"/>
    <w:rsid w:val="00492372"/>
    <w:rsid w:val="004C113D"/>
    <w:rsid w:val="004D0BE8"/>
    <w:rsid w:val="004E06D1"/>
    <w:rsid w:val="005F4D43"/>
    <w:rsid w:val="006062EA"/>
    <w:rsid w:val="00650F01"/>
    <w:rsid w:val="006B4CA0"/>
    <w:rsid w:val="006D22F0"/>
    <w:rsid w:val="00782F27"/>
    <w:rsid w:val="00794E7D"/>
    <w:rsid w:val="00831E4F"/>
    <w:rsid w:val="0098675F"/>
    <w:rsid w:val="009C16E0"/>
    <w:rsid w:val="009C3260"/>
    <w:rsid w:val="009E4FC4"/>
    <w:rsid w:val="00A66C59"/>
    <w:rsid w:val="00A72807"/>
    <w:rsid w:val="00AE6390"/>
    <w:rsid w:val="00BA0A3B"/>
    <w:rsid w:val="00BB02C4"/>
    <w:rsid w:val="00BB0DFD"/>
    <w:rsid w:val="00C201A6"/>
    <w:rsid w:val="00CB61EA"/>
    <w:rsid w:val="00D658B6"/>
    <w:rsid w:val="00DB25E4"/>
    <w:rsid w:val="00E04C1E"/>
    <w:rsid w:val="00E21E78"/>
    <w:rsid w:val="00E3086D"/>
    <w:rsid w:val="00F1346F"/>
    <w:rsid w:val="00FA328B"/>
    <w:rsid w:val="00FA4631"/>
    <w:rsid w:val="00FC76C5"/>
    <w:rsid w:val="00FD61FD"/>
    <w:rsid w:val="16F56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372"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492372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rsid w:val="001655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165520"/>
    <w:rPr>
      <w:rFonts w:ascii="Tahoma" w:eastAsia="微软雅黑" w:hAnsi="Tahoma" w:cstheme="minorBidi"/>
      <w:sz w:val="18"/>
      <w:szCs w:val="18"/>
    </w:rPr>
  </w:style>
  <w:style w:type="paragraph" w:styleId="a5">
    <w:name w:val="footer"/>
    <w:basedOn w:val="a"/>
    <w:link w:val="Char0"/>
    <w:rsid w:val="001655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65520"/>
    <w:rPr>
      <w:rFonts w:ascii="Tahoma" w:eastAsia="微软雅黑" w:hAnsi="Tahoma" w:cstheme="minorBidi"/>
      <w:sz w:val="18"/>
      <w:szCs w:val="18"/>
    </w:rPr>
  </w:style>
  <w:style w:type="paragraph" w:styleId="a6">
    <w:name w:val="List Paragraph"/>
    <w:basedOn w:val="a"/>
    <w:uiPriority w:val="34"/>
    <w:qFormat/>
    <w:rsid w:val="00A66C5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table" w:styleId="a7">
    <w:name w:val="Table Grid"/>
    <w:basedOn w:val="a1"/>
    <w:uiPriority w:val="59"/>
    <w:rsid w:val="00CB61EA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qFormat/>
    <w:rsid w:val="004331F9"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2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</dc:creator>
  <cp:lastModifiedBy>Windows 用户</cp:lastModifiedBy>
  <cp:revision>16</cp:revision>
  <cp:lastPrinted>2021-08-11T07:22:00Z</cp:lastPrinted>
  <dcterms:created xsi:type="dcterms:W3CDTF">2021-05-25T09:33:00Z</dcterms:created>
  <dcterms:modified xsi:type="dcterms:W3CDTF">2021-12-13T09:34:00Z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