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72" w:rsidRDefault="009E4FC4">
      <w:pPr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附件二</w:t>
      </w:r>
    </w:p>
    <w:p w:rsidR="00492372" w:rsidRDefault="009E4F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</w:t>
      </w:r>
      <w:r w:rsidR="004D0BE8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医院医疗设备采购需求概况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228"/>
        <w:gridCol w:w="6135"/>
      </w:tblGrid>
      <w:tr w:rsidR="00492372">
        <w:trPr>
          <w:jc w:val="center"/>
        </w:trPr>
        <w:tc>
          <w:tcPr>
            <w:tcW w:w="846" w:type="dxa"/>
          </w:tcPr>
          <w:bookmarkEnd w:id="0"/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8" w:type="dxa"/>
          </w:tcPr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6135" w:type="dxa"/>
          </w:tcPr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采购需求概况</w:t>
            </w:r>
          </w:p>
        </w:tc>
      </w:tr>
      <w:tr w:rsidR="00492372" w:rsidRPr="004C113D">
        <w:trPr>
          <w:jc w:val="center"/>
        </w:trPr>
        <w:tc>
          <w:tcPr>
            <w:tcW w:w="846" w:type="dxa"/>
            <w:vAlign w:val="center"/>
          </w:tcPr>
          <w:p w:rsidR="00492372" w:rsidRPr="004C113D" w:rsidRDefault="009E4FC4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C113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28" w:type="dxa"/>
            <w:vAlign w:val="center"/>
          </w:tcPr>
          <w:p w:rsidR="00492372" w:rsidRPr="00E3086D" w:rsidRDefault="00E3086D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color w:val="333333"/>
                <w:sz w:val="28"/>
                <w:szCs w:val="28"/>
              </w:rPr>
            </w:pPr>
            <w:r w:rsidRPr="00E3086D"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  <w:t>电动牵引床</w:t>
            </w:r>
          </w:p>
        </w:tc>
        <w:tc>
          <w:tcPr>
            <w:tcW w:w="6135" w:type="dxa"/>
          </w:tcPr>
          <w:p w:rsidR="00E21E78" w:rsidRDefault="00E21E78" w:rsidP="00E21E78">
            <w:pPr>
              <w:pStyle w:val="a6"/>
              <w:numPr>
                <w:ilvl w:val="0"/>
                <w:numId w:val="8"/>
              </w:numPr>
              <w:snapToGrid w:val="0"/>
              <w:spacing w:line="264" w:lineRule="auto"/>
              <w:ind w:left="375" w:firstLineChars="0" w:hanging="37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</w:t>
            </w:r>
            <w:r>
              <w:rPr>
                <w:rFonts w:ascii="宋体" w:hAnsi="宋体"/>
                <w:sz w:val="24"/>
              </w:rPr>
              <w:t>观</w:t>
            </w:r>
            <w:r>
              <w:rPr>
                <w:rFonts w:ascii="宋体" w:hAnsi="宋体" w:hint="eastAsia"/>
                <w:sz w:val="24"/>
              </w:rPr>
              <w:t>尺寸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2010*785mm；床面离</w:t>
            </w:r>
            <w:r>
              <w:rPr>
                <w:rFonts w:ascii="宋体" w:hAnsi="宋体"/>
                <w:sz w:val="24"/>
              </w:rPr>
              <w:t>地面的高度</w:t>
            </w:r>
            <w:r>
              <w:rPr>
                <w:rFonts w:ascii="宋体" w:hAnsi="宋体" w:hint="eastAsia"/>
                <w:sz w:val="24"/>
              </w:rPr>
              <w:t>490-690mm；一维最大</w:t>
            </w:r>
            <w:r>
              <w:rPr>
                <w:rFonts w:ascii="宋体" w:hAnsi="宋体"/>
                <w:sz w:val="24"/>
              </w:rPr>
              <w:t>牵引行程</w:t>
            </w:r>
            <w:r>
              <w:rPr>
                <w:rFonts w:ascii="宋体" w:hAnsi="宋体" w:hint="eastAsia"/>
                <w:sz w:val="24"/>
              </w:rPr>
              <w:t>300mm；</w:t>
            </w:r>
          </w:p>
          <w:p w:rsidR="00E21E78" w:rsidRDefault="00E21E78" w:rsidP="00E21E78">
            <w:pPr>
              <w:pStyle w:val="a6"/>
              <w:numPr>
                <w:ilvl w:val="0"/>
                <w:numId w:val="8"/>
              </w:numPr>
              <w:snapToGrid w:val="0"/>
              <w:spacing w:line="264" w:lineRule="auto"/>
              <w:ind w:left="375" w:firstLineChars="0" w:hanging="37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功能要求：</w:t>
            </w:r>
          </w:p>
          <w:p w:rsidR="00E21E78" w:rsidRDefault="00E21E78" w:rsidP="00E21E78">
            <w:pPr>
              <w:pStyle w:val="a6"/>
              <w:numPr>
                <w:ilvl w:val="0"/>
                <w:numId w:val="9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床体向头侧水平移动；</w:t>
            </w:r>
          </w:p>
          <w:p w:rsidR="00E21E78" w:rsidRDefault="00E21E78" w:rsidP="00E21E78">
            <w:pPr>
              <w:pStyle w:val="a6"/>
              <w:numPr>
                <w:ilvl w:val="0"/>
                <w:numId w:val="9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床面水平上升和下降；</w:t>
            </w:r>
          </w:p>
          <w:p w:rsidR="00E21E78" w:rsidRDefault="00E21E78" w:rsidP="00E21E78">
            <w:pPr>
              <w:pStyle w:val="a6"/>
              <w:numPr>
                <w:ilvl w:val="0"/>
                <w:numId w:val="9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床体可连接立柱，实现牵引和悬吊功能；</w:t>
            </w:r>
          </w:p>
          <w:p w:rsidR="00E21E78" w:rsidRDefault="00E21E78" w:rsidP="00E21E78">
            <w:pPr>
              <w:pStyle w:val="a6"/>
              <w:numPr>
                <w:ilvl w:val="0"/>
                <w:numId w:val="9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床面分头板，背板，双腿板，双手板，头板开孔，腿板可分离并能水平外展；</w:t>
            </w:r>
          </w:p>
          <w:p w:rsidR="00E21E78" w:rsidRDefault="00E21E78" w:rsidP="00E21E78">
            <w:pPr>
              <w:pStyle w:val="a6"/>
              <w:snapToGrid w:val="0"/>
              <w:spacing w:line="264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 5.立柱弯臂设置活动牵引钩角度可调；</w:t>
            </w:r>
          </w:p>
          <w:p w:rsidR="00E21E78" w:rsidRDefault="00E21E78" w:rsidP="00E21E78">
            <w:pPr>
              <w:pStyle w:val="a6"/>
              <w:numPr>
                <w:ilvl w:val="0"/>
                <w:numId w:val="8"/>
              </w:numPr>
              <w:snapToGrid w:val="0"/>
              <w:spacing w:line="264" w:lineRule="auto"/>
              <w:ind w:left="375" w:firstLineChars="0" w:hanging="37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技术参数：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床面水平移动0-300mm ；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床面</w:t>
            </w:r>
            <w:r>
              <w:rPr>
                <w:rFonts w:ascii="宋体" w:hAnsi="宋体"/>
                <w:sz w:val="24"/>
              </w:rPr>
              <w:t>腿部延伸（</w:t>
            </w:r>
            <w:r>
              <w:rPr>
                <w:rFonts w:ascii="宋体" w:hAnsi="宋体" w:hint="eastAsia"/>
                <w:sz w:val="24"/>
              </w:rPr>
              <w:t>二维</w:t>
            </w:r>
            <w:r>
              <w:rPr>
                <w:rFonts w:ascii="宋体" w:hAnsi="宋体"/>
                <w:sz w:val="24"/>
              </w:rPr>
              <w:t>）0-200mm；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床体升降行程200mm</w:t>
            </w:r>
            <w:r>
              <w:rPr>
                <w:rFonts w:ascii="宋体" w:hAnsi="宋体"/>
                <w:sz w:val="24"/>
              </w:rPr>
              <w:t>；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腿板水平外展0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30°；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腿部升降0</w:t>
            </w:r>
            <w:r>
              <w:rPr>
                <w:rFonts w:ascii="宋体" w:hAnsi="宋体"/>
                <w:sz w:val="24"/>
              </w:rPr>
              <w:t>-45°；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扶手高度</w:t>
            </w:r>
            <w:r>
              <w:rPr>
                <w:rFonts w:ascii="宋体" w:hAnsi="宋体"/>
                <w:sz w:val="24"/>
              </w:rPr>
              <w:t>可调距离</w:t>
            </w:r>
            <w:r>
              <w:rPr>
                <w:rFonts w:ascii="宋体" w:hAnsi="宋体" w:hint="eastAsia"/>
                <w:sz w:val="24"/>
              </w:rPr>
              <w:t>150</w:t>
            </w:r>
            <w:r>
              <w:rPr>
                <w:rFonts w:ascii="宋体" w:hAnsi="宋体"/>
                <w:sz w:val="24"/>
              </w:rPr>
              <w:t>mm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呼吸孔</w:t>
            </w:r>
            <w:r>
              <w:rPr>
                <w:rFonts w:ascii="宋体" w:hAnsi="宋体"/>
                <w:sz w:val="24"/>
              </w:rPr>
              <w:t>可调距离</w:t>
            </w:r>
            <w:r>
              <w:rPr>
                <w:rFonts w:ascii="宋体" w:hAnsi="宋体" w:hint="eastAsia"/>
                <w:sz w:val="24"/>
              </w:rPr>
              <w:t>-前后调节100</w:t>
            </w:r>
            <w:r>
              <w:rPr>
                <w:rFonts w:ascii="宋体" w:hAnsi="宋体"/>
                <w:sz w:val="24"/>
              </w:rPr>
              <w:t>mm；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三维牵引模式弯臂数值0-90格； 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四维牵引模式弯臂数值0-120格；</w:t>
            </w:r>
          </w:p>
          <w:p w:rsidR="00E21E78" w:rsidRDefault="00E21E78" w:rsidP="00E21E78">
            <w:pPr>
              <w:pStyle w:val="a6"/>
              <w:numPr>
                <w:ilvl w:val="0"/>
                <w:numId w:val="10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床垫软硬适中光滑，耐污，耐用。</w:t>
            </w:r>
          </w:p>
          <w:p w:rsidR="00E21E78" w:rsidRDefault="00E21E78" w:rsidP="00E21E78">
            <w:pPr>
              <w:pStyle w:val="a6"/>
              <w:numPr>
                <w:ilvl w:val="0"/>
                <w:numId w:val="8"/>
              </w:numPr>
              <w:snapToGrid w:val="0"/>
              <w:spacing w:line="264" w:lineRule="auto"/>
              <w:ind w:left="375" w:firstLineChars="0" w:hanging="37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调曲治疗</w:t>
            </w:r>
            <w:r>
              <w:rPr>
                <w:rFonts w:ascii="宋体" w:hAnsi="宋体"/>
                <w:sz w:val="24"/>
              </w:rPr>
              <w:t>模式选择</w:t>
            </w:r>
          </w:p>
          <w:p w:rsidR="00E21E78" w:rsidRDefault="00E21E78" w:rsidP="00E21E78">
            <w:pPr>
              <w:pStyle w:val="a6"/>
              <w:numPr>
                <w:ilvl w:val="0"/>
                <w:numId w:val="11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一维平牵调曲模式（一维牵引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； </w:t>
            </w:r>
          </w:p>
          <w:p w:rsidR="00E21E78" w:rsidRDefault="00E21E78" w:rsidP="00E21E78">
            <w:pPr>
              <w:pStyle w:val="a6"/>
              <w:numPr>
                <w:ilvl w:val="0"/>
                <w:numId w:val="11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二维外展调曲模式（二维牵引）；   </w:t>
            </w:r>
          </w:p>
          <w:p w:rsidR="00E21E78" w:rsidRDefault="00E21E78" w:rsidP="00E21E78">
            <w:pPr>
              <w:pStyle w:val="a6"/>
              <w:snapToGrid w:val="0"/>
              <w:spacing w:line="264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 3.三维仰卧悬吊调曲模式（三维牵引）；</w:t>
            </w:r>
          </w:p>
          <w:p w:rsidR="00E21E78" w:rsidRDefault="00E21E78" w:rsidP="00E21E78">
            <w:pPr>
              <w:pStyle w:val="a6"/>
              <w:snapToGrid w:val="0"/>
              <w:spacing w:line="264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 4.四维俯卧悬吊调曲模式（四维牵引）。</w:t>
            </w:r>
          </w:p>
          <w:p w:rsidR="00E21E78" w:rsidRDefault="00E21E78" w:rsidP="00E21E78">
            <w:pPr>
              <w:pStyle w:val="a6"/>
              <w:numPr>
                <w:ilvl w:val="0"/>
                <w:numId w:val="8"/>
              </w:numPr>
              <w:snapToGrid w:val="0"/>
              <w:spacing w:line="264" w:lineRule="auto"/>
              <w:ind w:left="375" w:firstLineChars="0" w:hanging="37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电动多功能理疗床：</w:t>
            </w:r>
          </w:p>
          <w:p w:rsidR="00E21E78" w:rsidRDefault="00E21E78" w:rsidP="00E21E78">
            <w:pPr>
              <w:pStyle w:val="a6"/>
              <w:numPr>
                <w:ilvl w:val="0"/>
                <w:numId w:val="12"/>
              </w:numPr>
              <w:snapToGrid w:val="0"/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产品尺寸规格：195x70x(52-94)cm</w:t>
            </w:r>
          </w:p>
          <w:p w:rsidR="00E21E78" w:rsidRPr="00E21E78" w:rsidRDefault="00E21E78" w:rsidP="00E21E78">
            <w:pPr>
              <w:spacing w:line="264" w:lineRule="auto"/>
              <w:ind w:firstLineChars="150" w:firstLine="3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</w:t>
            </w:r>
            <w:r w:rsidRPr="00E21E78">
              <w:rPr>
                <w:rFonts w:ascii="宋体" w:eastAsia="宋体" w:hAnsi="宋体"/>
                <w:sz w:val="24"/>
              </w:rPr>
              <w:t>第一段长度40cm可调节角度：40度到-45度，扶手可调节高度15cm</w:t>
            </w:r>
            <w:r w:rsidRPr="00E21E78">
              <w:rPr>
                <w:rFonts w:ascii="宋体" w:hAnsi="宋体" w:hint="eastAsia"/>
                <w:sz w:val="24"/>
              </w:rPr>
              <w:t>；第二段长度</w:t>
            </w:r>
            <w:r w:rsidRPr="00E21E78">
              <w:rPr>
                <w:rFonts w:ascii="宋体" w:hAnsi="宋体" w:hint="eastAsia"/>
                <w:sz w:val="24"/>
              </w:rPr>
              <w:t>39cm</w:t>
            </w:r>
            <w:r w:rsidRPr="00E21E78">
              <w:rPr>
                <w:rFonts w:ascii="宋体" w:hAnsi="宋体" w:hint="eastAsia"/>
                <w:sz w:val="24"/>
              </w:rPr>
              <w:t>；第三段长度</w:t>
            </w:r>
            <w:r w:rsidRPr="00E21E78">
              <w:rPr>
                <w:rFonts w:ascii="宋体" w:hAnsi="宋体" w:hint="eastAsia"/>
                <w:sz w:val="24"/>
              </w:rPr>
              <w:t>29cm ,</w:t>
            </w:r>
            <w:r w:rsidRPr="00E21E78">
              <w:rPr>
                <w:rFonts w:ascii="宋体" w:hAnsi="宋体" w:hint="eastAsia"/>
                <w:sz w:val="24"/>
              </w:rPr>
              <w:t>可实现水平位移：</w:t>
            </w:r>
            <w:r w:rsidRPr="00E21E78">
              <w:rPr>
                <w:rFonts w:ascii="宋体" w:hAnsi="宋体" w:hint="eastAsia"/>
                <w:sz w:val="24"/>
              </w:rPr>
              <w:t>16cm</w:t>
            </w:r>
            <w:r w:rsidRPr="00E21E78">
              <w:rPr>
                <w:rFonts w:ascii="宋体" w:hAnsi="宋体" w:hint="eastAsia"/>
                <w:sz w:val="24"/>
              </w:rPr>
              <w:t>；第四段长度</w:t>
            </w:r>
            <w:r w:rsidRPr="00E21E78">
              <w:rPr>
                <w:rFonts w:ascii="宋体" w:hAnsi="宋体" w:hint="eastAsia"/>
                <w:sz w:val="24"/>
              </w:rPr>
              <w:t>81cm</w:t>
            </w:r>
            <w:r w:rsidRPr="00E21E78">
              <w:rPr>
                <w:rFonts w:ascii="宋体" w:hAnsi="宋体" w:hint="eastAsia"/>
                <w:sz w:val="24"/>
              </w:rPr>
              <w:t>，可调节角度</w:t>
            </w:r>
            <w:r w:rsidRPr="00E21E78">
              <w:rPr>
                <w:rFonts w:ascii="宋体" w:hAnsi="宋体" w:hint="eastAsia"/>
                <w:sz w:val="24"/>
              </w:rPr>
              <w:t>0-70</w:t>
            </w:r>
            <w:r w:rsidRPr="00E21E78">
              <w:rPr>
                <w:rFonts w:ascii="宋体" w:hAnsi="宋体" w:hint="eastAsia"/>
                <w:sz w:val="24"/>
              </w:rPr>
              <w:t>°。</w:t>
            </w:r>
          </w:p>
          <w:p w:rsidR="00492372" w:rsidRPr="00E21E78" w:rsidRDefault="00492372" w:rsidP="004C113D">
            <w:pPr>
              <w:spacing w:line="360" w:lineRule="auto"/>
              <w:rPr>
                <w:color w:val="333333"/>
                <w:sz w:val="21"/>
                <w:szCs w:val="21"/>
              </w:rPr>
            </w:pPr>
          </w:p>
        </w:tc>
      </w:tr>
    </w:tbl>
    <w:p w:rsidR="009C3260" w:rsidRPr="004C113D" w:rsidRDefault="009C3260" w:rsidP="00E21E78">
      <w:pPr>
        <w:rPr>
          <w:rFonts w:ascii="宋体" w:hAnsi="宋体" w:cs="宋体"/>
          <w:sz w:val="21"/>
          <w:szCs w:val="21"/>
        </w:rPr>
      </w:pPr>
    </w:p>
    <w:sectPr w:rsidR="009C3260" w:rsidRPr="004C113D" w:rsidSect="00492372">
      <w:pgSz w:w="11906" w:h="16838"/>
      <w:pgMar w:top="1440" w:right="1587" w:bottom="1440" w:left="158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B6" w:rsidRDefault="00D658B6" w:rsidP="00165520">
      <w:pPr>
        <w:spacing w:after="0"/>
      </w:pPr>
      <w:r>
        <w:separator/>
      </w:r>
    </w:p>
  </w:endnote>
  <w:endnote w:type="continuationSeparator" w:id="1">
    <w:p w:rsidR="00D658B6" w:rsidRDefault="00D658B6" w:rsidP="001655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B6" w:rsidRDefault="00D658B6" w:rsidP="00165520">
      <w:pPr>
        <w:spacing w:after="0"/>
      </w:pPr>
      <w:r>
        <w:separator/>
      </w:r>
    </w:p>
  </w:footnote>
  <w:footnote w:type="continuationSeparator" w:id="1">
    <w:p w:rsidR="00D658B6" w:rsidRDefault="00D658B6" w:rsidP="001655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FA5"/>
    <w:multiLevelType w:val="hybridMultilevel"/>
    <w:tmpl w:val="946C6CA2"/>
    <w:lvl w:ilvl="0" w:tplc="80BC2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53C2C"/>
    <w:multiLevelType w:val="multilevel"/>
    <w:tmpl w:val="22F53C2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45216A9"/>
    <w:multiLevelType w:val="multilevel"/>
    <w:tmpl w:val="245216A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D93E16"/>
    <w:multiLevelType w:val="hybridMultilevel"/>
    <w:tmpl w:val="6D8ABB12"/>
    <w:lvl w:ilvl="0" w:tplc="41DAA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F35504"/>
    <w:multiLevelType w:val="hybridMultilevel"/>
    <w:tmpl w:val="3BF6C49C"/>
    <w:lvl w:ilvl="0" w:tplc="D374C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2530A9"/>
    <w:multiLevelType w:val="multilevel"/>
    <w:tmpl w:val="4E2530A9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5B516DAA"/>
    <w:multiLevelType w:val="hybridMultilevel"/>
    <w:tmpl w:val="D174FC3C"/>
    <w:lvl w:ilvl="0" w:tplc="D9AC4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BD7CF9"/>
    <w:multiLevelType w:val="multilevel"/>
    <w:tmpl w:val="67BD7C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A47E31"/>
    <w:multiLevelType w:val="multilevel"/>
    <w:tmpl w:val="6DA47E31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9">
    <w:nsid w:val="6EBF5E73"/>
    <w:multiLevelType w:val="multilevel"/>
    <w:tmpl w:val="6EBF5E73"/>
    <w:lvl w:ilvl="0">
      <w:start w:val="1"/>
      <w:numFmt w:val="decimal"/>
      <w:lvlText w:val="%1."/>
      <w:lvlJc w:val="left"/>
      <w:pPr>
        <w:ind w:left="84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0">
    <w:nsid w:val="76850B5F"/>
    <w:multiLevelType w:val="hybridMultilevel"/>
    <w:tmpl w:val="1F845AD6"/>
    <w:lvl w:ilvl="0" w:tplc="076AF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6FEC85A"/>
    <w:multiLevelType w:val="singleLevel"/>
    <w:tmpl w:val="76FEC85A"/>
    <w:lvl w:ilvl="0">
      <w:start w:val="1"/>
      <w:numFmt w:val="decimal"/>
      <w:suff w:val="space"/>
      <w:lvlText w:val="%1."/>
      <w:lvlJc w:val="left"/>
      <w:pPr>
        <w:ind w:left="360" w:firstLine="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F56AAE"/>
    <w:rsid w:val="00074DC3"/>
    <w:rsid w:val="00097753"/>
    <w:rsid w:val="000A0324"/>
    <w:rsid w:val="00165520"/>
    <w:rsid w:val="001A03BF"/>
    <w:rsid w:val="00297D12"/>
    <w:rsid w:val="002B7905"/>
    <w:rsid w:val="00302E32"/>
    <w:rsid w:val="004066F4"/>
    <w:rsid w:val="00421177"/>
    <w:rsid w:val="004331F9"/>
    <w:rsid w:val="00472B6A"/>
    <w:rsid w:val="00492372"/>
    <w:rsid w:val="004C113D"/>
    <w:rsid w:val="004D0BE8"/>
    <w:rsid w:val="004E06D1"/>
    <w:rsid w:val="005F4D43"/>
    <w:rsid w:val="006062EA"/>
    <w:rsid w:val="00650F01"/>
    <w:rsid w:val="006B4CA0"/>
    <w:rsid w:val="006D22F0"/>
    <w:rsid w:val="00782F27"/>
    <w:rsid w:val="00794E7D"/>
    <w:rsid w:val="00831E4F"/>
    <w:rsid w:val="0098675F"/>
    <w:rsid w:val="009C3260"/>
    <w:rsid w:val="009E4FC4"/>
    <w:rsid w:val="00A66C59"/>
    <w:rsid w:val="00A72807"/>
    <w:rsid w:val="00AE6390"/>
    <w:rsid w:val="00BA0A3B"/>
    <w:rsid w:val="00BB02C4"/>
    <w:rsid w:val="00BB0DFD"/>
    <w:rsid w:val="00C201A6"/>
    <w:rsid w:val="00CB61EA"/>
    <w:rsid w:val="00D658B6"/>
    <w:rsid w:val="00DB25E4"/>
    <w:rsid w:val="00E04C1E"/>
    <w:rsid w:val="00E21E78"/>
    <w:rsid w:val="00E3086D"/>
    <w:rsid w:val="00F1346F"/>
    <w:rsid w:val="00FA328B"/>
    <w:rsid w:val="00FC76C5"/>
    <w:rsid w:val="00FD61FD"/>
    <w:rsid w:val="16F5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37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9237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rsid w:val="001655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520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rsid w:val="001655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5520"/>
    <w:rPr>
      <w:rFonts w:ascii="Tahoma" w:eastAsia="微软雅黑" w:hAnsi="Tahoma" w:cstheme="minorBidi"/>
      <w:sz w:val="18"/>
      <w:szCs w:val="18"/>
    </w:rPr>
  </w:style>
  <w:style w:type="paragraph" w:styleId="a6">
    <w:name w:val="List Paragraph"/>
    <w:basedOn w:val="a"/>
    <w:uiPriority w:val="34"/>
    <w:qFormat/>
    <w:rsid w:val="00A66C5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table" w:styleId="a7">
    <w:name w:val="Table Grid"/>
    <w:basedOn w:val="a1"/>
    <w:uiPriority w:val="59"/>
    <w:rsid w:val="00CB61E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4331F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15</cp:revision>
  <cp:lastPrinted>2021-08-11T07:22:00Z</cp:lastPrinted>
  <dcterms:created xsi:type="dcterms:W3CDTF">2021-05-25T09:33:00Z</dcterms:created>
  <dcterms:modified xsi:type="dcterms:W3CDTF">2021-12-13T09:10:00Z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