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河池市</w:t>
      </w:r>
      <w:r>
        <w:rPr>
          <w:rFonts w:hint="eastAsia" w:eastAsia="方正小标宋简体"/>
          <w:sz w:val="44"/>
          <w:szCs w:val="44"/>
          <w:lang w:eastAsia="zh-CN"/>
        </w:rPr>
        <w:t>中医</w:t>
      </w:r>
      <w:r>
        <w:rPr>
          <w:rFonts w:eastAsia="方正小标宋简体"/>
          <w:sz w:val="44"/>
          <w:szCs w:val="44"/>
        </w:rPr>
        <w:t>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电梯维保服务项目</w:t>
      </w:r>
      <w:r>
        <w:rPr>
          <w:rFonts w:hint="eastAsia" w:eastAsia="方正小标宋简体"/>
          <w:bCs/>
          <w:sz w:val="44"/>
          <w:szCs w:val="44"/>
          <w:lang w:eastAsia="zh-CN"/>
        </w:rPr>
        <w:t>采购</w:t>
      </w:r>
      <w:r>
        <w:rPr>
          <w:rFonts w:eastAsia="方正小标宋简体"/>
          <w:sz w:val="44"/>
          <w:szCs w:val="44"/>
        </w:rPr>
        <w:t>需求表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0"/>
        <w:gridCol w:w="1157"/>
        <w:gridCol w:w="1134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</w:rPr>
              <w:t>名称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</w:rPr>
              <w:t>层/站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</w:rPr>
              <w:t>台数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</w:rPr>
              <w:t>年/合计（元）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3670" w:type="dxa"/>
            <w:vAlign w:val="center"/>
          </w:tcPr>
          <w:p>
            <w:pPr>
              <w:tabs>
                <w:tab w:val="left" w:pos="523"/>
              </w:tabs>
              <w:jc w:val="center"/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8"/>
              </w:rPr>
              <w:t>门诊综合楼</w:t>
            </w: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1号电梯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15/15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670" w:type="dxa"/>
            <w:vAlign w:val="center"/>
          </w:tcPr>
          <w:p>
            <w:pPr>
              <w:tabs>
                <w:tab w:val="left" w:pos="523"/>
              </w:tabs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</w:rPr>
              <w:t>门诊综合楼</w:t>
            </w: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2号电梯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15/15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670" w:type="dxa"/>
            <w:vAlign w:val="center"/>
          </w:tcPr>
          <w:p>
            <w:pPr>
              <w:tabs>
                <w:tab w:val="left" w:pos="523"/>
              </w:tabs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</w:rPr>
              <w:t>门诊综合楼</w:t>
            </w: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3号电梯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16/16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3670" w:type="dxa"/>
            <w:vAlign w:val="center"/>
          </w:tcPr>
          <w:p>
            <w:pPr>
              <w:tabs>
                <w:tab w:val="left" w:pos="523"/>
              </w:tabs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</w:rPr>
              <w:t>门诊综合楼</w:t>
            </w: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4号电梯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15/15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3670" w:type="dxa"/>
            <w:vAlign w:val="center"/>
          </w:tcPr>
          <w:p>
            <w:pPr>
              <w:tabs>
                <w:tab w:val="left" w:pos="523"/>
              </w:tabs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</w:rPr>
              <w:t>门诊综合楼</w:t>
            </w: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5号电梯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15/15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3670" w:type="dxa"/>
            <w:vAlign w:val="center"/>
          </w:tcPr>
          <w:p>
            <w:pPr>
              <w:tabs>
                <w:tab w:val="left" w:pos="523"/>
              </w:tabs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8"/>
              </w:rPr>
              <w:t>门诊综合楼</w:t>
            </w: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6号电梯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16/16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3670" w:type="dxa"/>
            <w:vAlign w:val="center"/>
          </w:tcPr>
          <w:p>
            <w:pPr>
              <w:tabs>
                <w:tab w:val="left" w:pos="523"/>
              </w:tabs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</w:rPr>
              <w:t>门诊综合楼</w:t>
            </w: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7号电梯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16/16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3670" w:type="dxa"/>
            <w:vAlign w:val="center"/>
          </w:tcPr>
          <w:p>
            <w:pPr>
              <w:tabs>
                <w:tab w:val="left" w:pos="523"/>
              </w:tabs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</w:rPr>
              <w:t>门诊综合楼</w:t>
            </w: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8号电梯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16/16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3670" w:type="dxa"/>
            <w:vAlign w:val="center"/>
          </w:tcPr>
          <w:p>
            <w:pPr>
              <w:tabs>
                <w:tab w:val="left" w:pos="523"/>
              </w:tabs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</w:rPr>
              <w:t>门诊综合楼</w:t>
            </w: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药房电梯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15/15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3670" w:type="dxa"/>
            <w:vAlign w:val="center"/>
          </w:tcPr>
          <w:p>
            <w:pPr>
              <w:tabs>
                <w:tab w:val="left" w:pos="523"/>
              </w:tabs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</w:rPr>
              <w:t>门诊综合楼</w:t>
            </w: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供应室电梯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15/15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3670" w:type="dxa"/>
            <w:vAlign w:val="center"/>
          </w:tcPr>
          <w:p>
            <w:pPr>
              <w:tabs>
                <w:tab w:val="left" w:pos="523"/>
              </w:tabs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  <w:lang w:eastAsia="zh-CN"/>
              </w:rPr>
              <w:t>健康服务楼</w:t>
            </w: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电梯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</w:rPr>
              <w:t>5/5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4827" w:type="dxa"/>
            <w:gridSpan w:val="2"/>
            <w:vAlign w:val="center"/>
          </w:tcPr>
          <w:p>
            <w:pPr>
              <w:tabs>
                <w:tab w:val="left" w:pos="3553"/>
              </w:tabs>
              <w:jc w:val="left"/>
              <w:rPr>
                <w:rFonts w:hint="eastAsia" w:ascii="仿宋_GB2312" w:hAnsi="宋体" w:eastAsia="仿宋_GB2312" w:cs="宋体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8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szCs w:val="28"/>
                <w:lang w:eastAsia="zh-CN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8"/>
                <w:lang w:val="en-US" w:eastAsia="zh-CN"/>
              </w:rPr>
              <w:t>11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</w:tbl>
    <w:p>
      <w:pPr>
        <w:widowControl/>
        <w:spacing w:line="520" w:lineRule="exact"/>
        <w:ind w:left="960" w:hanging="960" w:hangingChars="300"/>
        <w:jc w:val="left"/>
        <w:textAlignment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说明：</w:t>
      </w:r>
    </w:p>
    <w:p>
      <w:pPr>
        <w:widowControl/>
        <w:spacing w:line="520" w:lineRule="exact"/>
        <w:jc w:val="both"/>
        <w:textAlignment w:val="center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1.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本项目严格按照 《特种设备安全技术规范 TSG T5002-2017》和《广西壮族自治区电梯安全条例》规定执行。</w:t>
      </w:r>
    </w:p>
    <w:p>
      <w:pPr>
        <w:widowControl/>
        <w:spacing w:line="520" w:lineRule="exact"/>
        <w:jc w:val="both"/>
        <w:textAlignment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2.本项目预算金额含年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检（</w:t>
      </w:r>
      <w:r>
        <w:rPr>
          <w:rFonts w:hint="eastAsia" w:ascii="仿宋_GB2312" w:eastAsia="仿宋_GB2312"/>
          <w:kern w:val="0"/>
          <w:sz w:val="32"/>
          <w:szCs w:val="32"/>
        </w:rPr>
        <w:t>审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>费用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及年检相应支出费用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。    </w:t>
      </w:r>
    </w:p>
    <w:p>
      <w:pPr>
        <w:widowControl/>
        <w:spacing w:line="520" w:lineRule="exact"/>
        <w:jc w:val="both"/>
        <w:textAlignment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3.本项目需提供全天候应急处理服务，接到紧急报修通知后30分钟内赶到现场。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</w:t>
      </w:r>
    </w:p>
    <w:p>
      <w:pPr>
        <w:widowControl/>
        <w:spacing w:line="520" w:lineRule="exact"/>
        <w:jc w:val="left"/>
        <w:textAlignment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所有维修更换配件单次每台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200元以下（含200元）由承包单位负责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widowControl/>
        <w:spacing w:line="520" w:lineRule="exact"/>
        <w:jc w:val="left"/>
        <w:textAlignment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.前期工作提前预约现场勘查。                                   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32"/>
          <w:szCs w:val="32"/>
        </w:rPr>
        <w:t>.服务环境和服务过程按照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特种设备</w:t>
      </w:r>
      <w:r>
        <w:rPr>
          <w:rFonts w:hint="eastAsia" w:ascii="仿宋_GB2312" w:eastAsia="仿宋_GB2312"/>
          <w:kern w:val="0"/>
          <w:sz w:val="32"/>
          <w:szCs w:val="32"/>
        </w:rPr>
        <w:t>国家规定执行。</w:t>
      </w:r>
    </w:p>
    <w:p>
      <w:pPr>
        <w:widowControl/>
        <w:spacing w:line="520" w:lineRule="exact"/>
        <w:jc w:val="left"/>
        <w:textAlignment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7.协助配合完成卫生健康系统安全生产和消防安全相关检查任务。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                         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32"/>
          <w:szCs w:val="32"/>
        </w:rPr>
        <w:t>.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 xml:space="preserve">作业过程中人员安全保险及意外由服务方自行承担。 </w:t>
      </w:r>
    </w:p>
    <w:sectPr>
      <w:footerReference r:id="rId3" w:type="default"/>
      <w:pgSz w:w="11906" w:h="16838"/>
      <w:pgMar w:top="1440" w:right="1587" w:bottom="1440" w:left="158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Y1ZjM3MDMxNThkY2UxMTA2YTA0YjFjMmMxMTIifQ=="/>
  </w:docVars>
  <w:rsids>
    <w:rsidRoot w:val="7DDC6D1B"/>
    <w:rsid w:val="16DC495D"/>
    <w:rsid w:val="1EFF4DAB"/>
    <w:rsid w:val="21BC3427"/>
    <w:rsid w:val="22757FF3"/>
    <w:rsid w:val="238508D4"/>
    <w:rsid w:val="33E1688F"/>
    <w:rsid w:val="33FC0470"/>
    <w:rsid w:val="434B2E36"/>
    <w:rsid w:val="439671DC"/>
    <w:rsid w:val="565214E8"/>
    <w:rsid w:val="7AF25972"/>
    <w:rsid w:val="7DD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446</Characters>
  <Lines>0</Lines>
  <Paragraphs>0</Paragraphs>
  <TotalTime>2</TotalTime>
  <ScaleCrop>false</ScaleCrop>
  <LinksUpToDate>false</LinksUpToDate>
  <CharactersWithSpaces>592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2021-09-06T09:37:00Z</dcterms:created>
  <dc:creator>蛋白。</dc:creator>
  <cp:lastModifiedBy>Expect</cp:lastModifiedBy>
  <cp:lastPrinted>2022-07-11T02:50:33Z</cp:lastPrinted>
  <dcterms:modified xsi:type="dcterms:W3CDTF">2022-07-11T08:24:47Z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991520A7287A4955A7ADBF1CBBEB5566</vt:lpwstr>
  </property>
</Properties>
</file>