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beforeLines="0" w:afterLines="0" w:line="218" w:lineRule="auto"/>
        <w:ind w:left="3290" w:hanging="3290" w:hangingChars="1300"/>
        <w:jc w:val="left"/>
        <w:rPr>
          <w:rFonts w:hint="eastAsia" w:ascii="宋体" w:hAnsi="宋体" w:eastAsia="宋体" w:cs="宋体"/>
          <w:b/>
          <w:bCs w:val="0"/>
          <w:color w:val="auto"/>
          <w:spacing w:val="-14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-14"/>
          <w:sz w:val="28"/>
          <w:szCs w:val="28"/>
        </w:rPr>
        <w:t>附件</w:t>
      </w:r>
      <w:r>
        <w:rPr>
          <w:rFonts w:hint="eastAsia" w:ascii="宋体" w:hAnsi="宋体" w:cs="宋体"/>
          <w:b/>
          <w:bCs w:val="0"/>
          <w:color w:val="auto"/>
          <w:spacing w:val="-14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auto"/>
          <w:spacing w:val="-14"/>
          <w:sz w:val="28"/>
          <w:szCs w:val="28"/>
        </w:rPr>
        <w:t>：</w:t>
      </w:r>
      <w:bookmarkStart w:id="0" w:name="_GoBack"/>
      <w:bookmarkEnd w:id="0"/>
    </w:p>
    <w:p>
      <w:pPr>
        <w:spacing w:before="133" w:beforeLines="0" w:afterLines="0" w:line="218" w:lineRule="auto"/>
        <w:ind w:left="3290" w:hanging="5742" w:hangingChars="1300"/>
        <w:jc w:val="center"/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44"/>
          <w:szCs w:val="44"/>
          <w:lang w:val="en-US" w:eastAsia="zh-CN" w:bidi="ar-SA"/>
        </w:rPr>
        <w:t>河池市中医医院</w:t>
      </w:r>
    </w:p>
    <w:p>
      <w:pPr>
        <w:spacing w:before="133" w:beforeLines="0" w:afterLines="0" w:line="218" w:lineRule="auto"/>
        <w:ind w:left="3290" w:hanging="5742" w:hangingChars="1300"/>
        <w:jc w:val="center"/>
        <w:rPr>
          <w:rFonts w:hint="eastAsia" w:ascii="宋体" w:hAnsi="宋体" w:eastAsia="宋体" w:cs="宋体"/>
          <w:b/>
          <w:bCs w:val="0"/>
          <w:color w:val="auto"/>
          <w:spacing w:val="-14"/>
          <w:sz w:val="44"/>
          <w:szCs w:val="44"/>
        </w:rPr>
      </w:pPr>
      <w:r>
        <w:rPr>
          <w:rFonts w:hint="eastAsia" w:ascii="宋体" w:hAnsi="宋体" w:cs="宋体"/>
          <w:b/>
          <w:bCs w:val="0"/>
          <w:color w:val="auto"/>
          <w:kern w:val="2"/>
          <w:sz w:val="44"/>
          <w:szCs w:val="44"/>
          <w:lang w:val="en-US" w:eastAsia="zh-CN" w:bidi="ar-SA"/>
        </w:rPr>
        <w:t>中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eastAsia="zh-CN"/>
        </w:rPr>
        <w:t>央空调</w:t>
      </w:r>
      <w:r>
        <w:rPr>
          <w:rFonts w:hint="eastAsia" w:ascii="宋体" w:hAnsi="宋体" w:eastAsia="宋体" w:cs="宋体"/>
          <w:b/>
          <w:bCs w:val="0"/>
          <w:color w:val="auto"/>
          <w:spacing w:val="-15"/>
          <w:sz w:val="44"/>
          <w:szCs w:val="44"/>
        </w:rPr>
        <w:t>维护保养</w:t>
      </w:r>
      <w:r>
        <w:rPr>
          <w:rFonts w:hint="eastAsia" w:ascii="宋体" w:hAnsi="宋体" w:eastAsia="宋体" w:cs="宋体"/>
          <w:b/>
          <w:bCs w:val="0"/>
          <w:color w:val="auto"/>
          <w:spacing w:val="-15"/>
          <w:sz w:val="44"/>
          <w:szCs w:val="44"/>
          <w:lang w:val="en-US" w:eastAsia="zh-CN"/>
        </w:rPr>
        <w:t>设备</w:t>
      </w:r>
      <w:r>
        <w:rPr>
          <w:rFonts w:hint="eastAsia" w:ascii="宋体" w:hAnsi="宋体" w:eastAsia="宋体" w:cs="宋体"/>
          <w:b/>
          <w:bCs w:val="0"/>
          <w:color w:val="auto"/>
          <w:spacing w:val="-15"/>
          <w:sz w:val="44"/>
          <w:szCs w:val="44"/>
        </w:rPr>
        <w:t>清单</w:t>
      </w:r>
    </w:p>
    <w:tbl>
      <w:tblPr>
        <w:tblStyle w:val="2"/>
        <w:tblpPr w:leftFromText="180" w:rightFromText="180" w:vertAnchor="text" w:horzAnchor="page" w:tblpX="1630" w:tblpY="613"/>
        <w:tblOverlap w:val="never"/>
        <w:tblW w:w="94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689"/>
        <w:gridCol w:w="1941"/>
        <w:gridCol w:w="1321"/>
        <w:gridCol w:w="726"/>
        <w:gridCol w:w="667"/>
        <w:gridCol w:w="14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1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机组型号</w:t>
            </w:r>
          </w:p>
        </w:tc>
        <w:tc>
          <w:tcPr>
            <w:tcW w:w="13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7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一、住院综合楼负一楼设备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水冷螺杆式冷水机组</w:t>
            </w:r>
          </w:p>
        </w:tc>
        <w:tc>
          <w:tcPr>
            <w:tcW w:w="1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30HXC400B</w:t>
            </w:r>
          </w:p>
        </w:tc>
        <w:tc>
          <w:tcPr>
            <w:tcW w:w="13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上海开利</w:t>
            </w:r>
          </w:p>
        </w:tc>
        <w:tc>
          <w:tcPr>
            <w:tcW w:w="7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冷却水循环水泵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37KW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六安江淮电机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冷冻水循环水泵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37KW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六安江淮电机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天面螺杆循环水泵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15KW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江苏微特利电机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空调设备配电控制柜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7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二、住院综合楼楼顶设备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风冷冷水（热泵）机组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30XQ500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上海开利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1-2组，每组5台组合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风冷冷水（热泵）机组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30XQ430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上海开利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3-4组，每组4台组合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方型冷却水塔 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MK-450B/L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香港康明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冷冻水补水箱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7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三、住院综合楼会议室设备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欧科柜式空气处理机组（二楼会议室）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EKDW150VR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广东欧科空调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欧科柜式空气处理机组（三楼会议室）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EKDW100VR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广东欧科空调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7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四、住院综合楼其他设备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末端风机盘管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（每季度开展1次）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各楼层新风机组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电子空气净化机(（内三科血透室15台，产科待产室2台，新生儿科15台）)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阀门和管道若干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9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水处理（含药水）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7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五、住院综合楼一楼消毒供应室设备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风冷单元式空气调节机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12HPN、LFD98N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广东吉荣空调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1台控制系统、3台外主机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末端出风口、回风口滤网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、主机滤网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（（每月开展1次））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7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六、信息机房设备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克莱门特风冷式空调机(二楼信息机房)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SAU020OACPEHOOFMOBOPOOWOOO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克莱门特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美的精密机房专用空调机组(二楼信息机房)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JHFS/X 16LW/C-A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机架式变频空调（二楼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SCNO4AFLTQV13G-08-S-Z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浙江一舟电子科技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7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七、热水空气能设备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热水空气能机组（住院综合楼楼顶）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KX750SE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同益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热水空气能机组（旧楼）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PASHW100S-XB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芬尼克茲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00000000"/>
    <w:rsid w:val="00BC181C"/>
    <w:rsid w:val="01B6221C"/>
    <w:rsid w:val="02671768"/>
    <w:rsid w:val="04575F38"/>
    <w:rsid w:val="0972111F"/>
    <w:rsid w:val="0AC21C32"/>
    <w:rsid w:val="0BAA1044"/>
    <w:rsid w:val="10BB15FD"/>
    <w:rsid w:val="146005CD"/>
    <w:rsid w:val="1B4346C9"/>
    <w:rsid w:val="1ECD781A"/>
    <w:rsid w:val="201E3957"/>
    <w:rsid w:val="235D02F2"/>
    <w:rsid w:val="248A3369"/>
    <w:rsid w:val="29A90F47"/>
    <w:rsid w:val="338D7222"/>
    <w:rsid w:val="33EA7980"/>
    <w:rsid w:val="387713C9"/>
    <w:rsid w:val="3D006466"/>
    <w:rsid w:val="3D4D0C83"/>
    <w:rsid w:val="414F3518"/>
    <w:rsid w:val="41947543"/>
    <w:rsid w:val="421B427A"/>
    <w:rsid w:val="4B985ABC"/>
    <w:rsid w:val="4F7800DE"/>
    <w:rsid w:val="54C811C0"/>
    <w:rsid w:val="57C32112"/>
    <w:rsid w:val="61DF2EAC"/>
    <w:rsid w:val="690F51B7"/>
    <w:rsid w:val="716E4FE7"/>
    <w:rsid w:val="71D531AA"/>
    <w:rsid w:val="72655E48"/>
    <w:rsid w:val="74DA21DE"/>
    <w:rsid w:val="7D8555F0"/>
    <w:rsid w:val="7E3C03A5"/>
    <w:rsid w:val="7E8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605</Words>
  <Characters>751</Characters>
  <Lines>0</Lines>
  <Paragraphs>0</Paragraphs>
  <TotalTime>1</TotalTime>
  <ScaleCrop>false</ScaleCrop>
  <LinksUpToDate>false</LinksUpToDate>
  <CharactersWithSpaces>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2024-08-01T02:14:00Z</dcterms:created>
  <dc:creator>Administrator</dc:creator>
  <cp:lastModifiedBy>阿美</cp:lastModifiedBy>
  <dcterms:modified xsi:type="dcterms:W3CDTF">2024-08-08T00:28:42Z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BEC393B1F6D1436DAC7C31E0D7E4AFF0_12</vt:lpwstr>
  </property>
</Properties>
</file>